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C0F6E21"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5EBAFE83" w:rsidR="00AE17E8" w:rsidRPr="00AF45D8" w:rsidRDefault="00912716" w:rsidP="009E16AF">
            <w:pPr>
              <w:rPr>
                <w:rFonts w:ascii="Arial" w:hAnsi="Arial" w:cs="Arial"/>
              </w:rPr>
            </w:pPr>
            <w:r>
              <w:rPr>
                <w:rFonts w:ascii="Arial" w:hAnsi="Arial" w:cs="Arial"/>
              </w:rPr>
              <w:t>Operational Accountant</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068A991C" w:rsidR="00AE17E8" w:rsidRPr="00117943" w:rsidRDefault="0041212E" w:rsidP="009E16AF">
            <w:pPr>
              <w:rPr>
                <w:rFonts w:ascii="Arial" w:hAnsi="Arial" w:cs="Arial"/>
              </w:rPr>
            </w:pPr>
            <w:r>
              <w:rPr>
                <w:rFonts w:ascii="Arial" w:hAnsi="Arial" w:cs="Arial"/>
              </w:rPr>
              <w:t>Finance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6AE836CE" w:rsidR="00AE17E8" w:rsidRPr="00117943" w:rsidRDefault="00912716" w:rsidP="009E16AF">
            <w:pPr>
              <w:rPr>
                <w:rFonts w:ascii="Arial" w:hAnsi="Arial" w:cs="Arial"/>
              </w:rPr>
            </w:pPr>
            <w:r>
              <w:rPr>
                <w:rFonts w:ascii="Arial" w:hAnsi="Arial" w:cs="Arial"/>
              </w:rPr>
              <w:t>01.07.21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61EE6819" w:rsidR="00AE17E8" w:rsidRPr="00117943" w:rsidRDefault="009815F0" w:rsidP="009E16AF">
            <w:pPr>
              <w:rPr>
                <w:rFonts w:ascii="Arial" w:hAnsi="Arial" w:cs="Arial"/>
              </w:rPr>
            </w:pPr>
            <w:r>
              <w:rPr>
                <w:rFonts w:ascii="Arial" w:hAnsi="Arial" w:cs="Arial"/>
              </w:rPr>
              <w:t>31.07.21</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912716" w:rsidRDefault="00AE17E8" w:rsidP="00AE17E8">
      <w:pPr>
        <w:pStyle w:val="Default"/>
        <w:rPr>
          <w:rFonts w:ascii="Arial" w:hAnsi="Arial" w:cs="Arial"/>
          <w:bCs/>
          <w:color w:val="auto"/>
          <w:spacing w:val="-3"/>
          <w:sz w:val="22"/>
          <w:szCs w:val="22"/>
          <w:lang w:val="en-US" w:eastAsia="en-US"/>
        </w:rPr>
      </w:pPr>
      <w:r w:rsidRPr="00912716">
        <w:rPr>
          <w:rFonts w:ascii="Arial" w:hAnsi="Arial" w:cs="Arial"/>
          <w:bCs/>
          <w:color w:val="000000" w:themeColor="text1"/>
          <w:sz w:val="22"/>
          <w:szCs w:val="22"/>
        </w:rPr>
        <w:t xml:space="preserve">At Scottish Friendly we want to attract the best talent to help us achieve our vision: </w:t>
      </w:r>
      <w:r w:rsidRPr="00912716">
        <w:rPr>
          <w:rFonts w:ascii="Arial" w:hAnsi="Arial" w:cs="Arial"/>
          <w:b/>
          <w:bCs/>
          <w:color w:val="000000" w:themeColor="text1"/>
          <w:sz w:val="22"/>
          <w:szCs w:val="22"/>
        </w:rPr>
        <w:t>to be a leading UK mutual insurer through innovation, efficient customer services and responsible capital management</w:t>
      </w:r>
      <w:r w:rsidRPr="00912716">
        <w:rPr>
          <w:rFonts w:ascii="Arial" w:hAnsi="Arial" w:cs="Arial"/>
          <w:bCs/>
          <w:color w:val="000000" w:themeColor="text1"/>
          <w:sz w:val="22"/>
          <w:szCs w:val="22"/>
        </w:rPr>
        <w:t xml:space="preserve">. </w:t>
      </w:r>
      <w:r w:rsidRPr="00912716">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912716" w:rsidRDefault="00AE17E8" w:rsidP="00AE17E8">
      <w:pPr>
        <w:pStyle w:val="Default"/>
        <w:rPr>
          <w:rFonts w:ascii="Arial" w:hAnsi="Arial" w:cs="Arial"/>
          <w:bCs/>
          <w:color w:val="auto"/>
          <w:spacing w:val="-3"/>
          <w:sz w:val="22"/>
          <w:szCs w:val="22"/>
          <w:lang w:val="en-US" w:eastAsia="en-US"/>
        </w:rPr>
      </w:pPr>
    </w:p>
    <w:p w14:paraId="5DC6E969" w14:textId="77777777" w:rsidR="00AE17E8" w:rsidRPr="00912716"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912716">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912716" w:rsidRDefault="00AE17E8" w:rsidP="00AE17E8">
      <w:pPr>
        <w:rPr>
          <w:rFonts w:ascii="Arial" w:hAnsi="Arial" w:cs="Arial"/>
        </w:rPr>
      </w:pPr>
      <w:r w:rsidRPr="00912716">
        <w:rPr>
          <w:rFonts w:ascii="Arial" w:hAnsi="Arial" w:cs="Arial"/>
        </w:rPr>
        <w:t>If you’re inspired to join us, and have the necessary qualities, then this could be the opportunity you’ve been looking for.</w:t>
      </w:r>
    </w:p>
    <w:p w14:paraId="08851D73" w14:textId="1042B38C" w:rsidR="00AE17E8" w:rsidRPr="00912716" w:rsidRDefault="00912716" w:rsidP="00AE17E8">
      <w:pPr>
        <w:pStyle w:val="NoSpacing"/>
        <w:rPr>
          <w:rFonts w:ascii="Arial" w:hAnsi="Arial" w:cs="Arial"/>
          <w:b/>
          <w:bCs/>
          <w:u w:val="single"/>
        </w:rPr>
      </w:pPr>
      <w:r w:rsidRPr="00912716">
        <w:rPr>
          <w:rFonts w:ascii="Arial" w:hAnsi="Arial" w:cs="Arial"/>
          <w:b/>
          <w:bCs/>
          <w:u w:val="single"/>
        </w:rPr>
        <w:t>The Role</w:t>
      </w:r>
    </w:p>
    <w:p w14:paraId="22FA3434" w14:textId="77777777" w:rsidR="00912716" w:rsidRPr="00912716" w:rsidRDefault="00912716" w:rsidP="00AE17E8">
      <w:pPr>
        <w:pStyle w:val="NoSpacing"/>
        <w:rPr>
          <w:rFonts w:ascii="Arial" w:hAnsi="Arial" w:cs="Arial"/>
        </w:rPr>
      </w:pPr>
    </w:p>
    <w:p w14:paraId="67B4F4B1" w14:textId="77777777" w:rsidR="00912716" w:rsidRPr="00912716" w:rsidRDefault="00912716" w:rsidP="00912716">
      <w:p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 xml:space="preserve">The ideal candidate will be responsible for assisting in the development and maintenance of the financial framework along with the efficient and accurate financial reporting for Scottish Friendly, </w:t>
      </w:r>
      <w:proofErr w:type="spellStart"/>
      <w:r w:rsidRPr="00912716">
        <w:rPr>
          <w:rFonts w:ascii="Arial" w:eastAsia="Times New Roman" w:hAnsi="Arial" w:cs="Arial"/>
          <w:lang w:eastAsia="en-GB"/>
        </w:rPr>
        <w:t>it’s</w:t>
      </w:r>
      <w:proofErr w:type="spellEnd"/>
      <w:r w:rsidRPr="00912716">
        <w:rPr>
          <w:rFonts w:ascii="Arial" w:eastAsia="Times New Roman" w:hAnsi="Arial" w:cs="Arial"/>
          <w:lang w:eastAsia="en-GB"/>
        </w:rPr>
        <w:t xml:space="preserve"> subsidiaries and an OEIC. The role will involve working within closely with the whole finance team and report directly to the Finance Manager. Key responsibilities include the following:</w:t>
      </w:r>
    </w:p>
    <w:p w14:paraId="241C08B6" w14:textId="77777777" w:rsidR="00912716" w:rsidRPr="00912716" w:rsidRDefault="00912716" w:rsidP="00912716">
      <w:p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 </w:t>
      </w:r>
    </w:p>
    <w:p w14:paraId="628702DC" w14:textId="77777777" w:rsidR="00912716" w:rsidRPr="00912716" w:rsidRDefault="00912716" w:rsidP="00912716">
      <w:pPr>
        <w:pStyle w:val="ListParagraph"/>
        <w:numPr>
          <w:ilvl w:val="0"/>
          <w:numId w:val="27"/>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Development and maintenance of a strong financial and governance framework across the business ensuring a robust and transparent framework exists across the whole business</w:t>
      </w:r>
    </w:p>
    <w:p w14:paraId="70859C78" w14:textId="77777777" w:rsidR="00912716" w:rsidRPr="00912716" w:rsidRDefault="00912716" w:rsidP="00912716">
      <w:pPr>
        <w:pStyle w:val="ListParagraph"/>
        <w:numPr>
          <w:ilvl w:val="0"/>
          <w:numId w:val="27"/>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Responsibility for ensuring accurate and efficient processing of all financial processes within the business, in particular premiums, claims, expenses</w:t>
      </w:r>
    </w:p>
    <w:p w14:paraId="50D08CAC" w14:textId="77777777" w:rsidR="00912716" w:rsidRPr="00912716" w:rsidRDefault="00912716" w:rsidP="00912716">
      <w:pPr>
        <w:pStyle w:val="ListParagraph"/>
        <w:numPr>
          <w:ilvl w:val="0"/>
          <w:numId w:val="27"/>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Design, implementation and monitoring of the finance systems for new areas of the business</w:t>
      </w:r>
    </w:p>
    <w:p w14:paraId="6BB17DAB" w14:textId="77777777" w:rsidR="00912716" w:rsidRPr="00912716" w:rsidRDefault="00912716" w:rsidP="00912716">
      <w:pPr>
        <w:pStyle w:val="ListParagraph"/>
        <w:numPr>
          <w:ilvl w:val="0"/>
          <w:numId w:val="27"/>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Finance project representative as and when required</w:t>
      </w:r>
    </w:p>
    <w:p w14:paraId="132F0B80" w14:textId="77777777" w:rsidR="00912716" w:rsidRPr="00912716" w:rsidRDefault="00912716" w:rsidP="00912716">
      <w:pPr>
        <w:pStyle w:val="ListParagraph"/>
        <w:numPr>
          <w:ilvl w:val="0"/>
          <w:numId w:val="27"/>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Assistance in the monitoring and development of internal controls and risk management across the finance function</w:t>
      </w:r>
    </w:p>
    <w:p w14:paraId="0ED8E314" w14:textId="77777777" w:rsidR="00912716" w:rsidRPr="00912716" w:rsidRDefault="00912716" w:rsidP="00912716">
      <w:pPr>
        <w:pStyle w:val="ListParagraph"/>
        <w:numPr>
          <w:ilvl w:val="0"/>
          <w:numId w:val="27"/>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Maintenance and accuracy of the accounting books and records for Scottish Friendly and its subsidiaries</w:t>
      </w:r>
    </w:p>
    <w:p w14:paraId="318C24DF" w14:textId="77777777" w:rsidR="00912716" w:rsidRPr="00912716" w:rsidRDefault="00912716" w:rsidP="00912716">
      <w:pPr>
        <w:pStyle w:val="ListParagraph"/>
        <w:numPr>
          <w:ilvl w:val="0"/>
          <w:numId w:val="27"/>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Assistance in the production of the Annual Report and Accounts of Scottish Friendly and the statutory accounts of its subsidiaries, liaising directly with the Auditors</w:t>
      </w:r>
    </w:p>
    <w:p w14:paraId="686F5819" w14:textId="77777777" w:rsidR="00912716" w:rsidRPr="00912716" w:rsidRDefault="00912716" w:rsidP="00912716">
      <w:pPr>
        <w:pStyle w:val="ListParagraph"/>
        <w:numPr>
          <w:ilvl w:val="0"/>
          <w:numId w:val="27"/>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lastRenderedPageBreak/>
        <w:t>Liaising with Customer Services and relevant Reinsurers to reconcile reinsurance claims as well as ensuring appropriate cash transfers to/from the Reinsurer and maintaining the accuracy of the corresponding General ledger accounts.</w:t>
      </w:r>
    </w:p>
    <w:p w14:paraId="1293B62A" w14:textId="77777777" w:rsidR="00912716" w:rsidRPr="00912716" w:rsidRDefault="00912716" w:rsidP="00912716">
      <w:pPr>
        <w:shd w:val="clear" w:color="auto" w:fill="FFFFFF"/>
        <w:spacing w:after="0" w:line="240" w:lineRule="auto"/>
        <w:textAlignment w:val="baseline"/>
        <w:rPr>
          <w:rFonts w:ascii="Arial" w:eastAsia="Times New Roman" w:hAnsi="Arial" w:cs="Arial"/>
          <w:lang w:eastAsia="en-GB"/>
        </w:rPr>
      </w:pPr>
    </w:p>
    <w:p w14:paraId="47C01F22" w14:textId="69EEB675" w:rsidR="00912716" w:rsidRDefault="00912716" w:rsidP="00912716">
      <w:pPr>
        <w:shd w:val="clear" w:color="auto" w:fill="FFFFFF"/>
        <w:spacing w:after="0" w:line="240" w:lineRule="auto"/>
        <w:textAlignment w:val="baseline"/>
        <w:rPr>
          <w:rFonts w:ascii="Arial" w:eastAsia="Times New Roman" w:hAnsi="Arial" w:cs="Arial"/>
          <w:b/>
          <w:bCs/>
          <w:u w:val="single"/>
          <w:bdr w:val="none" w:sz="0" w:space="0" w:color="auto" w:frame="1"/>
          <w:lang w:eastAsia="en-GB"/>
        </w:rPr>
      </w:pPr>
      <w:r w:rsidRPr="00912716">
        <w:rPr>
          <w:rFonts w:ascii="Arial" w:eastAsia="Times New Roman" w:hAnsi="Arial" w:cs="Arial"/>
          <w:b/>
          <w:bCs/>
          <w:u w:val="single"/>
          <w:bdr w:val="none" w:sz="0" w:space="0" w:color="auto" w:frame="1"/>
          <w:lang w:eastAsia="en-GB"/>
        </w:rPr>
        <w:t>Candidate Specification</w:t>
      </w:r>
    </w:p>
    <w:p w14:paraId="05DA93FA" w14:textId="77777777" w:rsidR="00912716" w:rsidRPr="00912716" w:rsidRDefault="00912716" w:rsidP="00912716">
      <w:pPr>
        <w:shd w:val="clear" w:color="auto" w:fill="FFFFFF"/>
        <w:spacing w:after="0" w:line="240" w:lineRule="auto"/>
        <w:textAlignment w:val="baseline"/>
        <w:rPr>
          <w:rFonts w:ascii="Arial" w:eastAsia="Times New Roman" w:hAnsi="Arial" w:cs="Arial"/>
          <w:lang w:eastAsia="en-GB"/>
        </w:rPr>
      </w:pPr>
    </w:p>
    <w:p w14:paraId="307725D5" w14:textId="3A97E159"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Qualified Accountant</w:t>
      </w:r>
    </w:p>
    <w:p w14:paraId="65F324FC"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Experience of expense management and experience working in a deadline driven environment with the ability to handle multiple workloads in tight timeframes.</w:t>
      </w:r>
    </w:p>
    <w:p w14:paraId="3BDEB1C3"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Prior experience in an accounting role within a financial services company would be advantageous</w:t>
      </w:r>
    </w:p>
    <w:p w14:paraId="695653FD"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Highly analytical and able to quickly assimilate complex financial processes and associated transaction flows</w:t>
      </w:r>
    </w:p>
    <w:p w14:paraId="2FE0FC0F" w14:textId="7D6203AA"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A pro-active individual, able to communicate confidently at all levels to support liaison within accounts team, with other departments in head office and external parties</w:t>
      </w:r>
    </w:p>
    <w:p w14:paraId="65329B8C"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Strong inter-personal skills and able to work well both within a team and on own initiative</w:t>
      </w:r>
    </w:p>
    <w:p w14:paraId="61862A5E"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Excellent organisational and time-management skills</w:t>
      </w:r>
    </w:p>
    <w:p w14:paraId="73143030"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Ability to demonstrate commercial awareness and strong business acumen</w:t>
      </w:r>
    </w:p>
    <w:p w14:paraId="68898BAF"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Knowledge and experience of reporting under current AEOI legislation would be advantageous</w:t>
      </w:r>
    </w:p>
    <w:p w14:paraId="7FC0A84A"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Knowledge of CASS rules and experience of operating CASS processes would be advantageous</w:t>
      </w:r>
    </w:p>
    <w:p w14:paraId="1D05186B" w14:textId="77777777" w:rsidR="00912716" w:rsidRPr="00912716" w:rsidRDefault="00912716" w:rsidP="00912716">
      <w:pPr>
        <w:pStyle w:val="ListParagraph"/>
        <w:numPr>
          <w:ilvl w:val="0"/>
          <w:numId w:val="26"/>
        </w:numPr>
        <w:shd w:val="clear" w:color="auto" w:fill="FFFFFF"/>
        <w:spacing w:after="0" w:line="240" w:lineRule="auto"/>
        <w:textAlignment w:val="baseline"/>
        <w:rPr>
          <w:rFonts w:ascii="Arial" w:eastAsia="Times New Roman" w:hAnsi="Arial" w:cs="Arial"/>
          <w:lang w:eastAsia="en-GB"/>
        </w:rPr>
      </w:pPr>
      <w:r w:rsidRPr="00912716">
        <w:rPr>
          <w:rFonts w:ascii="Arial" w:eastAsia="Times New Roman" w:hAnsi="Arial" w:cs="Arial"/>
          <w:lang w:eastAsia="en-GB"/>
        </w:rPr>
        <w:t>Fluency in Microsoft Office suite (Outlook, Excel, Word, PowerPoint, etc.)</w:t>
      </w:r>
    </w:p>
    <w:p w14:paraId="5D768C45" w14:textId="77777777" w:rsidR="00AE17E8" w:rsidRPr="00912716" w:rsidRDefault="00AE17E8" w:rsidP="00AE17E8">
      <w:pPr>
        <w:pStyle w:val="ListParagraph"/>
        <w:spacing w:after="0" w:line="240" w:lineRule="auto"/>
        <w:rPr>
          <w:rFonts w:ascii="Arial" w:eastAsia="Times New Roman" w:hAnsi="Arial" w:cs="Arial"/>
        </w:rPr>
      </w:pPr>
    </w:p>
    <w:p w14:paraId="4883FF4B" w14:textId="77777777" w:rsidR="00AE0E99" w:rsidRPr="00912716" w:rsidRDefault="00AE17E8">
      <w:pPr>
        <w:rPr>
          <w:rFonts w:ascii="Arial" w:hAnsi="Arial" w:cs="Arial"/>
          <w:lang w:val="en-US"/>
        </w:rPr>
      </w:pPr>
      <w:r w:rsidRPr="00912716">
        <w:rPr>
          <w:rFonts w:ascii="Arial" w:hAnsi="Arial" w:cs="Arial"/>
          <w:lang w:val="en-US"/>
        </w:rPr>
        <w:t>We offer a competitive financial package and excellent benefits including generous pension, cycle to work, healthcare, access to EAP.  We will consider full or part-time candidates for this role and are able to offer extremely flexible working hours.  At the moment most of our roles are currently home-based.</w:t>
      </w:r>
      <w:r w:rsidR="00AE0E99" w:rsidRPr="00912716">
        <w:rPr>
          <w:rFonts w:ascii="Arial" w:hAnsi="Arial" w:cs="Arial"/>
          <w:lang w:val="en-US"/>
        </w:rPr>
        <w:t xml:space="preserve"> </w:t>
      </w:r>
    </w:p>
    <w:p w14:paraId="6EC73C19" w14:textId="4C00748C" w:rsidR="00114BBF" w:rsidRPr="00912716" w:rsidRDefault="00AE17E8">
      <w:pPr>
        <w:rPr>
          <w:rFonts w:ascii="Arial" w:hAnsi="Arial" w:cs="Arial"/>
        </w:rPr>
      </w:pPr>
      <w:r w:rsidRPr="00912716">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rsidRPr="00912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A89"/>
    <w:multiLevelType w:val="hybridMultilevel"/>
    <w:tmpl w:val="D05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18A"/>
    <w:multiLevelType w:val="multilevel"/>
    <w:tmpl w:val="55F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D6BE3"/>
    <w:multiLevelType w:val="hybridMultilevel"/>
    <w:tmpl w:val="778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47CA3"/>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1B0695"/>
    <w:multiLevelType w:val="hybridMultilevel"/>
    <w:tmpl w:val="87D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D0C25"/>
    <w:multiLevelType w:val="multilevel"/>
    <w:tmpl w:val="3A2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21B3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F3172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BB420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836472"/>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6630A"/>
    <w:multiLevelType w:val="hybridMultilevel"/>
    <w:tmpl w:val="2758AF66"/>
    <w:lvl w:ilvl="0" w:tplc="3F9EE8C6">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7282452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52EBF"/>
    <w:multiLevelType w:val="hybridMultilevel"/>
    <w:tmpl w:val="40A0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9"/>
  </w:num>
  <w:num w:numId="5">
    <w:abstractNumId w:val="25"/>
  </w:num>
  <w:num w:numId="6">
    <w:abstractNumId w:val="14"/>
  </w:num>
  <w:num w:numId="7">
    <w:abstractNumId w:val="12"/>
  </w:num>
  <w:num w:numId="8">
    <w:abstractNumId w:val="5"/>
  </w:num>
  <w:num w:numId="9">
    <w:abstractNumId w:val="6"/>
  </w:num>
  <w:num w:numId="10">
    <w:abstractNumId w:val="8"/>
  </w:num>
  <w:num w:numId="11">
    <w:abstractNumId w:val="23"/>
  </w:num>
  <w:num w:numId="12">
    <w:abstractNumId w:val="15"/>
  </w:num>
  <w:num w:numId="13">
    <w:abstractNumId w:val="7"/>
  </w:num>
  <w:num w:numId="14">
    <w:abstractNumId w:val="20"/>
  </w:num>
  <w:num w:numId="15">
    <w:abstractNumId w:val="22"/>
  </w:num>
  <w:num w:numId="16">
    <w:abstractNumId w:val="17"/>
  </w:num>
  <w:num w:numId="17">
    <w:abstractNumId w:val="16"/>
  </w:num>
  <w:num w:numId="18">
    <w:abstractNumId w:val="24"/>
  </w:num>
  <w:num w:numId="19">
    <w:abstractNumId w:val="18"/>
  </w:num>
  <w:num w:numId="20">
    <w:abstractNumId w:val="10"/>
  </w:num>
  <w:num w:numId="21">
    <w:abstractNumId w:val="19"/>
  </w:num>
  <w:num w:numId="22">
    <w:abstractNumId w:val="1"/>
  </w:num>
  <w:num w:numId="23">
    <w:abstractNumId w:val="4"/>
  </w:num>
  <w:num w:numId="24">
    <w:abstractNumId w:val="2"/>
  </w:num>
  <w:num w:numId="25">
    <w:abstractNumId w:val="13"/>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0A79D3"/>
    <w:rsid w:val="00114BBF"/>
    <w:rsid w:val="00332D9D"/>
    <w:rsid w:val="00340F9B"/>
    <w:rsid w:val="0041212E"/>
    <w:rsid w:val="005710F6"/>
    <w:rsid w:val="005D0B68"/>
    <w:rsid w:val="00912716"/>
    <w:rsid w:val="009815F0"/>
    <w:rsid w:val="00AE0E99"/>
    <w:rsid w:val="00AE17E8"/>
    <w:rsid w:val="00AF45D8"/>
    <w:rsid w:val="00D5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NormalWeb">
    <w:name w:val="Normal (Web)"/>
    <w:basedOn w:val="Normal"/>
    <w:uiPriority w:val="99"/>
    <w:unhideWhenUsed/>
    <w:rsid w:val="009815F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912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3211">
      <w:bodyDiv w:val="1"/>
      <w:marLeft w:val="0"/>
      <w:marRight w:val="0"/>
      <w:marTop w:val="0"/>
      <w:marBottom w:val="0"/>
      <w:divBdr>
        <w:top w:val="none" w:sz="0" w:space="0" w:color="auto"/>
        <w:left w:val="none" w:sz="0" w:space="0" w:color="auto"/>
        <w:bottom w:val="none" w:sz="0" w:space="0" w:color="auto"/>
        <w:right w:val="none" w:sz="0" w:space="0" w:color="auto"/>
      </w:divBdr>
    </w:div>
    <w:div w:id="1316882898">
      <w:bodyDiv w:val="1"/>
      <w:marLeft w:val="0"/>
      <w:marRight w:val="0"/>
      <w:marTop w:val="0"/>
      <w:marBottom w:val="0"/>
      <w:divBdr>
        <w:top w:val="none" w:sz="0" w:space="0" w:color="auto"/>
        <w:left w:val="none" w:sz="0" w:space="0" w:color="auto"/>
        <w:bottom w:val="none" w:sz="0" w:space="0" w:color="auto"/>
        <w:right w:val="none" w:sz="0" w:space="0" w:color="auto"/>
      </w:divBdr>
    </w:div>
    <w:div w:id="1927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Higgins, Angela</cp:lastModifiedBy>
  <cp:revision>4</cp:revision>
  <dcterms:created xsi:type="dcterms:W3CDTF">2021-07-01T12:10:00Z</dcterms:created>
  <dcterms:modified xsi:type="dcterms:W3CDTF">2021-07-01T12:12:00Z</dcterms:modified>
</cp:coreProperties>
</file>