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F147" w14:textId="77777777" w:rsidR="00E70713" w:rsidRDefault="00053D90">
      <w:r>
        <w:rPr>
          <w:noProof/>
          <w:lang w:eastAsia="en-GB"/>
        </w:rPr>
        <w:drawing>
          <wp:inline distT="0" distB="0" distL="0" distR="0" wp14:anchorId="19080710" wp14:editId="6403A0FD">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5FA8248E" w14:textId="77777777" w:rsidR="00B02C83" w:rsidRDefault="00B02C83" w:rsidP="00053D90">
      <w:pPr>
        <w:pStyle w:val="Default"/>
        <w:rPr>
          <w:bCs/>
          <w:color w:val="auto"/>
          <w:spacing w:val="-3"/>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260621" w:rsidRPr="00857F72" w14:paraId="4D6E66EC" w14:textId="77777777" w:rsidTr="00AB4A3E">
        <w:tc>
          <w:tcPr>
            <w:tcW w:w="2181" w:type="dxa"/>
          </w:tcPr>
          <w:p w14:paraId="508F4DC7" w14:textId="77777777" w:rsidR="00260621" w:rsidRPr="00857F72" w:rsidRDefault="00260621" w:rsidP="00AB4A3E">
            <w:pPr>
              <w:rPr>
                <w:rFonts w:ascii="Arial" w:hAnsi="Arial" w:cs="Arial"/>
              </w:rPr>
            </w:pPr>
            <w:proofErr w:type="gramStart"/>
            <w:r w:rsidRPr="00857F72">
              <w:rPr>
                <w:rFonts w:ascii="Arial" w:hAnsi="Arial" w:cs="Arial"/>
                <w:b/>
              </w:rPr>
              <w:t>Title :</w:t>
            </w:r>
            <w:proofErr w:type="gramEnd"/>
          </w:p>
        </w:tc>
        <w:tc>
          <w:tcPr>
            <w:tcW w:w="5397" w:type="dxa"/>
          </w:tcPr>
          <w:p w14:paraId="24A79E3E" w14:textId="7BCCF5FE" w:rsidR="00260621" w:rsidRPr="002B7A22" w:rsidRDefault="002B7A22" w:rsidP="00AB4A3E">
            <w:pPr>
              <w:rPr>
                <w:rFonts w:ascii="Arial" w:hAnsi="Arial" w:cs="Arial"/>
                <w:color w:val="404040" w:themeColor="text1" w:themeTint="BF"/>
              </w:rPr>
            </w:pPr>
            <w:r w:rsidRPr="002B7A22">
              <w:rPr>
                <w:rFonts w:ascii="Arial" w:hAnsi="Arial" w:cs="Arial"/>
                <w:color w:val="404040" w:themeColor="text1" w:themeTint="BF"/>
              </w:rPr>
              <w:t>Claims Customer Service Administrator</w:t>
            </w:r>
          </w:p>
        </w:tc>
      </w:tr>
      <w:tr w:rsidR="00260621" w:rsidRPr="00857F72" w14:paraId="04156783" w14:textId="77777777" w:rsidTr="00AB4A3E">
        <w:tc>
          <w:tcPr>
            <w:tcW w:w="2181" w:type="dxa"/>
          </w:tcPr>
          <w:p w14:paraId="1F6F40A1" w14:textId="77777777" w:rsidR="00260621" w:rsidRPr="00857F72" w:rsidRDefault="00260621" w:rsidP="00AB4A3E">
            <w:pPr>
              <w:rPr>
                <w:rFonts w:ascii="Arial" w:hAnsi="Arial" w:cs="Arial"/>
                <w:b/>
              </w:rPr>
            </w:pPr>
            <w:r w:rsidRPr="00857F72">
              <w:rPr>
                <w:rFonts w:ascii="Arial" w:hAnsi="Arial" w:cs="Arial"/>
                <w:b/>
              </w:rPr>
              <w:t>Employment Type:</w:t>
            </w:r>
          </w:p>
        </w:tc>
        <w:tc>
          <w:tcPr>
            <w:tcW w:w="5397" w:type="dxa"/>
          </w:tcPr>
          <w:p w14:paraId="0A0F329D" w14:textId="60802B00" w:rsidR="00260621" w:rsidRPr="002B7A22" w:rsidRDefault="00044ECD" w:rsidP="00AB4A3E">
            <w:pPr>
              <w:rPr>
                <w:rFonts w:ascii="Arial" w:hAnsi="Arial" w:cs="Arial"/>
                <w:color w:val="404040" w:themeColor="text1" w:themeTint="BF"/>
              </w:rPr>
            </w:pPr>
            <w:r w:rsidRPr="002B7A22">
              <w:rPr>
                <w:rFonts w:ascii="Arial" w:hAnsi="Arial" w:cs="Arial"/>
                <w:color w:val="404040" w:themeColor="text1" w:themeTint="BF"/>
              </w:rPr>
              <w:t>Permanent</w:t>
            </w:r>
          </w:p>
        </w:tc>
      </w:tr>
      <w:tr w:rsidR="00260621" w:rsidRPr="00857F72" w14:paraId="21041246" w14:textId="77777777" w:rsidTr="00AB4A3E">
        <w:tc>
          <w:tcPr>
            <w:tcW w:w="2181" w:type="dxa"/>
          </w:tcPr>
          <w:p w14:paraId="4430C217" w14:textId="77777777" w:rsidR="00260621" w:rsidRPr="00857F72" w:rsidRDefault="00260621" w:rsidP="00AB4A3E">
            <w:pPr>
              <w:rPr>
                <w:rFonts w:ascii="Arial" w:hAnsi="Arial" w:cs="Arial"/>
              </w:rPr>
            </w:pPr>
            <w:proofErr w:type="gramStart"/>
            <w:r w:rsidRPr="00857F72">
              <w:rPr>
                <w:rFonts w:ascii="Arial" w:hAnsi="Arial" w:cs="Arial"/>
                <w:b/>
              </w:rPr>
              <w:t>Department :</w:t>
            </w:r>
            <w:proofErr w:type="gramEnd"/>
          </w:p>
        </w:tc>
        <w:tc>
          <w:tcPr>
            <w:tcW w:w="5397" w:type="dxa"/>
          </w:tcPr>
          <w:p w14:paraId="1D92BA5C" w14:textId="05FC6238" w:rsidR="00260621" w:rsidRPr="002B7A22" w:rsidRDefault="00044ECD" w:rsidP="00AB4A3E">
            <w:pPr>
              <w:rPr>
                <w:rFonts w:ascii="Arial" w:hAnsi="Arial" w:cs="Arial"/>
                <w:color w:val="404040" w:themeColor="text1" w:themeTint="BF"/>
              </w:rPr>
            </w:pPr>
            <w:r w:rsidRPr="002B7A22">
              <w:rPr>
                <w:rFonts w:ascii="Arial" w:hAnsi="Arial" w:cs="Arial"/>
                <w:color w:val="404040" w:themeColor="text1" w:themeTint="BF"/>
              </w:rPr>
              <w:t xml:space="preserve">Customer </w:t>
            </w:r>
            <w:r w:rsidR="002B7A22" w:rsidRPr="002B7A22">
              <w:rPr>
                <w:rFonts w:ascii="Arial" w:hAnsi="Arial" w:cs="Arial"/>
                <w:color w:val="404040" w:themeColor="text1" w:themeTint="BF"/>
              </w:rPr>
              <w:t>Service</w:t>
            </w:r>
          </w:p>
        </w:tc>
      </w:tr>
      <w:tr w:rsidR="00260621" w:rsidRPr="00857F72" w14:paraId="4AE14F37" w14:textId="77777777" w:rsidTr="00AB4A3E">
        <w:tc>
          <w:tcPr>
            <w:tcW w:w="2181" w:type="dxa"/>
          </w:tcPr>
          <w:p w14:paraId="343DB968" w14:textId="77777777" w:rsidR="00260621" w:rsidRPr="00857F72" w:rsidRDefault="00260621" w:rsidP="00AB4A3E">
            <w:pPr>
              <w:rPr>
                <w:rFonts w:ascii="Arial" w:hAnsi="Arial" w:cs="Arial"/>
              </w:rPr>
            </w:pPr>
            <w:r w:rsidRPr="00857F72">
              <w:rPr>
                <w:rFonts w:ascii="Arial" w:hAnsi="Arial" w:cs="Arial"/>
                <w:b/>
              </w:rPr>
              <w:t>Location</w:t>
            </w:r>
          </w:p>
        </w:tc>
        <w:tc>
          <w:tcPr>
            <w:tcW w:w="5397" w:type="dxa"/>
          </w:tcPr>
          <w:p w14:paraId="3EFEAA8A" w14:textId="2DBC7436" w:rsidR="00260621" w:rsidRPr="002B7A22" w:rsidRDefault="00044ECD" w:rsidP="00AB4A3E">
            <w:pPr>
              <w:rPr>
                <w:rFonts w:ascii="Arial" w:hAnsi="Arial" w:cs="Arial"/>
                <w:color w:val="404040" w:themeColor="text1" w:themeTint="BF"/>
              </w:rPr>
            </w:pPr>
            <w:r w:rsidRPr="002B7A22">
              <w:rPr>
                <w:rFonts w:ascii="Arial" w:hAnsi="Arial" w:cs="Arial"/>
                <w:color w:val="404040" w:themeColor="text1" w:themeTint="BF"/>
              </w:rPr>
              <w:t>Glasgow</w:t>
            </w:r>
          </w:p>
        </w:tc>
      </w:tr>
      <w:tr w:rsidR="00260621" w:rsidRPr="00857F72" w14:paraId="597723A8" w14:textId="77777777" w:rsidTr="00E87208">
        <w:tc>
          <w:tcPr>
            <w:tcW w:w="2181" w:type="dxa"/>
          </w:tcPr>
          <w:p w14:paraId="40A8DE14" w14:textId="48E03A61" w:rsidR="00260621" w:rsidRPr="00857F72" w:rsidRDefault="00044ECD" w:rsidP="00AB4A3E">
            <w:pPr>
              <w:rPr>
                <w:rFonts w:ascii="Arial" w:hAnsi="Arial" w:cs="Arial"/>
                <w:b/>
              </w:rPr>
            </w:pPr>
            <w:r>
              <w:rPr>
                <w:rFonts w:ascii="Arial" w:hAnsi="Arial" w:cs="Arial"/>
                <w:b/>
              </w:rPr>
              <w:t xml:space="preserve">Closing </w:t>
            </w:r>
            <w:r w:rsidR="00260621" w:rsidRPr="00857F72">
              <w:rPr>
                <w:rFonts w:ascii="Arial" w:hAnsi="Arial" w:cs="Arial"/>
                <w:b/>
              </w:rPr>
              <w:t xml:space="preserve">Date </w:t>
            </w:r>
          </w:p>
        </w:tc>
        <w:tc>
          <w:tcPr>
            <w:tcW w:w="5397" w:type="dxa"/>
          </w:tcPr>
          <w:p w14:paraId="295C6ABA" w14:textId="74D5F737" w:rsidR="00260621" w:rsidRPr="002B7A22" w:rsidRDefault="00814D8D" w:rsidP="00AB4A3E">
            <w:pPr>
              <w:rPr>
                <w:rFonts w:ascii="Arial" w:hAnsi="Arial" w:cs="Arial"/>
                <w:color w:val="404040" w:themeColor="text1" w:themeTint="BF"/>
              </w:rPr>
            </w:pPr>
            <w:r w:rsidRPr="002B7A22">
              <w:rPr>
                <w:rFonts w:ascii="Arial" w:hAnsi="Arial" w:cs="Arial"/>
                <w:color w:val="404040" w:themeColor="text1" w:themeTint="BF"/>
              </w:rPr>
              <w:t>20/05/22</w:t>
            </w:r>
          </w:p>
        </w:tc>
      </w:tr>
      <w:tr w:rsidR="00857F72" w:rsidRPr="00857F72" w14:paraId="68085E86" w14:textId="77777777" w:rsidTr="00AB4A3E">
        <w:tc>
          <w:tcPr>
            <w:tcW w:w="2181" w:type="dxa"/>
            <w:tcBorders>
              <w:bottom w:val="single" w:sz="3" w:space="0" w:color="auto"/>
            </w:tcBorders>
          </w:tcPr>
          <w:p w14:paraId="4A9FC5D0" w14:textId="77777777" w:rsidR="00857F72" w:rsidRPr="00857F72" w:rsidRDefault="00857F72" w:rsidP="00AB4A3E">
            <w:pPr>
              <w:rPr>
                <w:rFonts w:ascii="Arial" w:hAnsi="Arial" w:cs="Arial"/>
                <w:b/>
              </w:rPr>
            </w:pPr>
            <w:r>
              <w:rPr>
                <w:rFonts w:ascii="Arial" w:hAnsi="Arial" w:cs="Arial"/>
                <w:b/>
              </w:rPr>
              <w:t>Recruiter</w:t>
            </w:r>
          </w:p>
        </w:tc>
        <w:tc>
          <w:tcPr>
            <w:tcW w:w="5397" w:type="dxa"/>
            <w:tcBorders>
              <w:bottom w:val="single" w:sz="3" w:space="0" w:color="auto"/>
            </w:tcBorders>
          </w:tcPr>
          <w:p w14:paraId="6E7497F9" w14:textId="02C542AC" w:rsidR="00971B50" w:rsidRPr="002B7A22" w:rsidRDefault="00044ECD" w:rsidP="00AB4A3E">
            <w:pPr>
              <w:rPr>
                <w:rFonts w:ascii="Arial" w:hAnsi="Arial" w:cs="Arial"/>
                <w:color w:val="404040" w:themeColor="text1" w:themeTint="BF"/>
              </w:rPr>
            </w:pPr>
            <w:r w:rsidRPr="002B7A22">
              <w:rPr>
                <w:rFonts w:ascii="Arial" w:hAnsi="Arial" w:cs="Arial"/>
                <w:color w:val="404040" w:themeColor="text1" w:themeTint="BF"/>
              </w:rPr>
              <w:t>Angela Higgins</w:t>
            </w:r>
            <w:r w:rsidR="00857F72" w:rsidRPr="002B7A22">
              <w:rPr>
                <w:rFonts w:ascii="Arial" w:hAnsi="Arial" w:cs="Arial"/>
                <w:color w:val="404040" w:themeColor="text1" w:themeTint="BF"/>
              </w:rPr>
              <w:t xml:space="preserve">, please send </w:t>
            </w:r>
            <w:r w:rsidR="005138D5" w:rsidRPr="002B7A22">
              <w:rPr>
                <w:rFonts w:ascii="Arial" w:hAnsi="Arial" w:cs="Arial"/>
                <w:color w:val="404040" w:themeColor="text1" w:themeTint="BF"/>
              </w:rPr>
              <w:t xml:space="preserve">covering letter and </w:t>
            </w:r>
          </w:p>
          <w:p w14:paraId="09F71C61" w14:textId="54D43BD9" w:rsidR="00857F72" w:rsidRPr="002B7A22" w:rsidRDefault="00857F72" w:rsidP="00AB4A3E">
            <w:pPr>
              <w:rPr>
                <w:rFonts w:ascii="Arial" w:hAnsi="Arial" w:cs="Arial"/>
                <w:color w:val="404040" w:themeColor="text1" w:themeTint="BF"/>
              </w:rPr>
            </w:pPr>
            <w:r w:rsidRPr="002B7A22">
              <w:rPr>
                <w:rFonts w:ascii="Arial" w:hAnsi="Arial" w:cs="Arial"/>
                <w:color w:val="404040" w:themeColor="text1" w:themeTint="BF"/>
              </w:rPr>
              <w:t>CV to</w:t>
            </w:r>
            <w:r w:rsidR="00A27A37" w:rsidRPr="002B7A22">
              <w:rPr>
                <w:rFonts w:ascii="Arial" w:hAnsi="Arial" w:cs="Arial"/>
                <w:color w:val="404040" w:themeColor="text1" w:themeTint="BF"/>
              </w:rPr>
              <w:t xml:space="preserve"> </w:t>
            </w:r>
            <w:r w:rsidR="00044ECD" w:rsidRPr="002B7A22">
              <w:rPr>
                <w:rFonts w:ascii="Arial" w:hAnsi="Arial" w:cs="Arial"/>
                <w:color w:val="404040" w:themeColor="text1" w:themeTint="BF"/>
              </w:rPr>
              <w:t>angela.higgins@scottishfriendly.co.uk</w:t>
            </w:r>
          </w:p>
        </w:tc>
      </w:tr>
    </w:tbl>
    <w:p w14:paraId="241F17BE" w14:textId="77777777" w:rsidR="00260621" w:rsidRPr="00857F72" w:rsidRDefault="00260621" w:rsidP="00260621">
      <w:pPr>
        <w:pStyle w:val="Default"/>
        <w:rPr>
          <w:rFonts w:ascii="Arial" w:eastAsiaTheme="minorHAnsi" w:hAnsi="Arial" w:cs="Arial"/>
          <w:b/>
          <w:bCs/>
          <w:color w:val="000000" w:themeColor="text1"/>
          <w:sz w:val="22"/>
          <w:szCs w:val="22"/>
        </w:rPr>
      </w:pPr>
    </w:p>
    <w:p w14:paraId="57DE9E6D" w14:textId="0FC53B6D" w:rsidR="00445C49" w:rsidRPr="002B7A22" w:rsidRDefault="00260621" w:rsidP="00445C49">
      <w:pPr>
        <w:pStyle w:val="Default"/>
        <w:rPr>
          <w:rFonts w:ascii="Arial" w:hAnsi="Arial" w:cs="Arial"/>
          <w:bCs/>
          <w:color w:val="404040" w:themeColor="text1" w:themeTint="BF"/>
          <w:spacing w:val="-3"/>
          <w:sz w:val="22"/>
          <w:szCs w:val="22"/>
          <w:lang w:val="en-US" w:eastAsia="en-US"/>
        </w:rPr>
      </w:pPr>
      <w:r w:rsidRPr="002B7A22">
        <w:rPr>
          <w:rFonts w:ascii="Arial" w:hAnsi="Arial" w:cs="Arial"/>
          <w:bCs/>
          <w:color w:val="404040" w:themeColor="text1" w:themeTint="BF"/>
          <w:sz w:val="22"/>
          <w:szCs w:val="22"/>
        </w:rPr>
        <w:t xml:space="preserve">At Scottish Friendly we want to attract the best talent to help us achieve our vision: </w:t>
      </w:r>
      <w:r w:rsidRPr="002B7A22">
        <w:rPr>
          <w:rFonts w:ascii="Arial" w:hAnsi="Arial" w:cs="Arial"/>
          <w:b/>
          <w:bCs/>
          <w:color w:val="404040" w:themeColor="text1" w:themeTint="BF"/>
          <w:sz w:val="22"/>
          <w:szCs w:val="22"/>
        </w:rPr>
        <w:t>to be a leading UK mutual insurer through innovation, efficient customer services and responsible capital management</w:t>
      </w:r>
      <w:r w:rsidRPr="002B7A22">
        <w:rPr>
          <w:rFonts w:ascii="Arial" w:hAnsi="Arial" w:cs="Arial"/>
          <w:bCs/>
          <w:color w:val="404040" w:themeColor="text1" w:themeTint="BF"/>
          <w:sz w:val="22"/>
          <w:szCs w:val="22"/>
        </w:rPr>
        <w:t xml:space="preserve">. </w:t>
      </w:r>
      <w:r w:rsidR="00445C49" w:rsidRPr="002B7A22">
        <w:rPr>
          <w:rFonts w:ascii="Arial" w:hAnsi="Arial" w:cs="Arial"/>
          <w:bCs/>
          <w:color w:val="404040" w:themeColor="text1" w:themeTint="BF"/>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w:t>
      </w:r>
      <w:r w:rsidR="00044ECD" w:rsidRPr="002B7A22">
        <w:rPr>
          <w:rFonts w:ascii="Arial" w:hAnsi="Arial" w:cs="Arial"/>
          <w:bCs/>
          <w:color w:val="404040" w:themeColor="text1" w:themeTint="BF"/>
          <w:spacing w:val="-3"/>
          <w:sz w:val="22"/>
          <w:szCs w:val="22"/>
          <w:lang w:val="en-US" w:eastAsia="en-US"/>
        </w:rPr>
        <w:t>240</w:t>
      </w:r>
      <w:r w:rsidR="00445C49" w:rsidRPr="002B7A22">
        <w:rPr>
          <w:rFonts w:ascii="Arial" w:hAnsi="Arial" w:cs="Arial"/>
          <w:bCs/>
          <w:color w:val="404040" w:themeColor="text1" w:themeTint="BF"/>
          <w:spacing w:val="-3"/>
          <w:sz w:val="22"/>
          <w:szCs w:val="22"/>
          <w:lang w:val="en-US" w:eastAsia="en-US"/>
        </w:rPr>
        <w:t xml:space="preserve"> staff and are growing.  </w:t>
      </w:r>
    </w:p>
    <w:p w14:paraId="1270A39A" w14:textId="77777777" w:rsidR="00857F72" w:rsidRPr="002B7A22" w:rsidRDefault="00857F72" w:rsidP="00445C49">
      <w:pPr>
        <w:pStyle w:val="Default"/>
        <w:rPr>
          <w:rFonts w:ascii="Arial" w:hAnsi="Arial" w:cs="Arial"/>
          <w:bCs/>
          <w:color w:val="404040" w:themeColor="text1" w:themeTint="BF"/>
          <w:spacing w:val="-3"/>
          <w:sz w:val="22"/>
          <w:szCs w:val="22"/>
          <w:lang w:val="en-US" w:eastAsia="en-US"/>
        </w:rPr>
      </w:pPr>
    </w:p>
    <w:p w14:paraId="064102EC" w14:textId="77777777" w:rsidR="00445C49" w:rsidRPr="002B7A22" w:rsidRDefault="00445C49" w:rsidP="00445C49">
      <w:pPr>
        <w:tabs>
          <w:tab w:val="left" w:pos="-1440"/>
          <w:tab w:val="left" w:pos="-720"/>
          <w:tab w:val="left" w:pos="0"/>
        </w:tabs>
        <w:suppressAutoHyphens/>
        <w:spacing w:line="240" w:lineRule="atLeast"/>
        <w:jc w:val="both"/>
        <w:rPr>
          <w:rFonts w:ascii="Arial" w:hAnsi="Arial" w:cs="Arial"/>
          <w:bCs/>
          <w:color w:val="404040" w:themeColor="text1" w:themeTint="BF"/>
          <w:spacing w:val="-3"/>
          <w:lang w:val="en-US"/>
        </w:rPr>
      </w:pPr>
      <w:r w:rsidRPr="002B7A22">
        <w:rPr>
          <w:rFonts w:ascii="Arial" w:hAnsi="Arial" w:cs="Arial"/>
          <w:bCs/>
          <w:color w:val="404040" w:themeColor="text1" w:themeTint="BF"/>
          <w:spacing w:val="-3"/>
        </w:rPr>
        <w:t xml:space="preserve">As a friendly society, we don’t have any shareholders, so all profits are used for the benefit of the customers. Our people are enthusiastic and passionate about saving and investing. </w:t>
      </w:r>
    </w:p>
    <w:p w14:paraId="0719BF27" w14:textId="77777777" w:rsidR="00260621" w:rsidRPr="002B7A22" w:rsidRDefault="00260621" w:rsidP="00260621">
      <w:pPr>
        <w:rPr>
          <w:rFonts w:ascii="Arial" w:hAnsi="Arial" w:cs="Arial"/>
          <w:color w:val="404040" w:themeColor="text1" w:themeTint="BF"/>
        </w:rPr>
      </w:pPr>
      <w:r w:rsidRPr="002B7A22">
        <w:rPr>
          <w:rFonts w:ascii="Arial" w:hAnsi="Arial" w:cs="Arial"/>
          <w:color w:val="404040" w:themeColor="text1" w:themeTint="BF"/>
        </w:rPr>
        <w:t>If you’re inspired to join us, and have the necessary qualities, then this could be the opportunity you’ve been looking for.</w:t>
      </w:r>
    </w:p>
    <w:p w14:paraId="01C6DD1D" w14:textId="77777777" w:rsidR="00053D90" w:rsidRPr="002B7A22" w:rsidRDefault="00053D90" w:rsidP="00EC7103">
      <w:pPr>
        <w:pStyle w:val="TOCHeading"/>
        <w:rPr>
          <w:rFonts w:eastAsiaTheme="minorHAnsi" w:cs="Arial"/>
          <w:bCs w:val="0"/>
          <w:color w:val="404040" w:themeColor="text1" w:themeTint="BF"/>
          <w:kern w:val="0"/>
          <w:sz w:val="22"/>
          <w:szCs w:val="22"/>
        </w:rPr>
      </w:pPr>
      <w:r w:rsidRPr="002B7A22">
        <w:rPr>
          <w:rFonts w:eastAsiaTheme="minorHAnsi" w:cs="Arial"/>
          <w:bCs w:val="0"/>
          <w:color w:val="404040" w:themeColor="text1" w:themeTint="BF"/>
          <w:kern w:val="0"/>
          <w:sz w:val="22"/>
          <w:szCs w:val="22"/>
        </w:rPr>
        <w:t>The role:</w:t>
      </w:r>
    </w:p>
    <w:p w14:paraId="314F225C" w14:textId="72C67320" w:rsidR="00EC7103" w:rsidRPr="002B7A22" w:rsidRDefault="00044ECD" w:rsidP="00044ECD">
      <w:pPr>
        <w:rPr>
          <w:rFonts w:ascii="Arial" w:hAnsi="Arial" w:cs="Arial"/>
          <w:color w:val="404040" w:themeColor="text1" w:themeTint="BF"/>
        </w:rPr>
      </w:pPr>
      <w:r w:rsidRPr="002B7A22">
        <w:rPr>
          <w:rFonts w:ascii="Arial" w:hAnsi="Arial" w:cs="Arial"/>
          <w:color w:val="404040" w:themeColor="text1" w:themeTint="BF"/>
        </w:rPr>
        <w:t>Opportunit</w:t>
      </w:r>
      <w:r w:rsidR="00C21873" w:rsidRPr="002B7A22">
        <w:rPr>
          <w:rFonts w:ascii="Arial" w:hAnsi="Arial" w:cs="Arial"/>
          <w:color w:val="404040" w:themeColor="text1" w:themeTint="BF"/>
        </w:rPr>
        <w:t>ies</w:t>
      </w:r>
      <w:r w:rsidRPr="002B7A22">
        <w:rPr>
          <w:rFonts w:ascii="Arial" w:hAnsi="Arial" w:cs="Arial"/>
          <w:color w:val="404040" w:themeColor="text1" w:themeTint="BF"/>
        </w:rPr>
        <w:t xml:space="preserve"> ha</w:t>
      </w:r>
      <w:r w:rsidR="00C21873" w:rsidRPr="002B7A22">
        <w:rPr>
          <w:rFonts w:ascii="Arial" w:hAnsi="Arial" w:cs="Arial"/>
          <w:color w:val="404040" w:themeColor="text1" w:themeTint="BF"/>
        </w:rPr>
        <w:t>ve</w:t>
      </w:r>
      <w:r w:rsidRPr="002B7A22">
        <w:rPr>
          <w:rFonts w:ascii="Arial" w:hAnsi="Arial" w:cs="Arial"/>
          <w:color w:val="404040" w:themeColor="text1" w:themeTint="BF"/>
        </w:rPr>
        <w:t xml:space="preserve"> arisen </w:t>
      </w:r>
      <w:r w:rsidR="00C21873" w:rsidRPr="002B7A22">
        <w:rPr>
          <w:rFonts w:ascii="Arial" w:hAnsi="Arial" w:cs="Arial"/>
          <w:color w:val="404040" w:themeColor="text1" w:themeTint="BF"/>
        </w:rPr>
        <w:t xml:space="preserve">within </w:t>
      </w:r>
      <w:r w:rsidRPr="002B7A22">
        <w:rPr>
          <w:rFonts w:ascii="Arial" w:hAnsi="Arial" w:cs="Arial"/>
          <w:color w:val="404040" w:themeColor="text1" w:themeTint="BF"/>
        </w:rPr>
        <w:t xml:space="preserve">our Customer </w:t>
      </w:r>
      <w:r w:rsidR="002B7A22" w:rsidRPr="002B7A22">
        <w:rPr>
          <w:rFonts w:ascii="Arial" w:hAnsi="Arial" w:cs="Arial"/>
          <w:color w:val="404040" w:themeColor="text1" w:themeTint="BF"/>
        </w:rPr>
        <w:t xml:space="preserve">Services </w:t>
      </w:r>
      <w:r w:rsidRPr="002B7A22">
        <w:rPr>
          <w:rFonts w:ascii="Arial" w:hAnsi="Arial" w:cs="Arial"/>
          <w:color w:val="404040" w:themeColor="text1" w:themeTint="BF"/>
        </w:rPr>
        <w:t>team</w:t>
      </w:r>
      <w:r w:rsidR="00C21873" w:rsidRPr="002B7A22">
        <w:rPr>
          <w:rFonts w:ascii="Arial" w:hAnsi="Arial" w:cs="Arial"/>
          <w:color w:val="404040" w:themeColor="text1" w:themeTint="BF"/>
        </w:rPr>
        <w:t>;</w:t>
      </w:r>
      <w:r w:rsidRPr="002B7A22">
        <w:rPr>
          <w:rFonts w:ascii="Arial" w:hAnsi="Arial" w:cs="Arial"/>
          <w:color w:val="404040" w:themeColor="text1" w:themeTint="BF"/>
        </w:rPr>
        <w:t xml:space="preserve"> we are looking for candidates that have experience within Financial Services and Investments who have meticulous attention to detail</w:t>
      </w:r>
      <w:r w:rsidR="002B7A22" w:rsidRPr="002B7A22">
        <w:rPr>
          <w:rFonts w:ascii="Arial" w:hAnsi="Arial" w:cs="Arial"/>
          <w:color w:val="404040" w:themeColor="text1" w:themeTint="BF"/>
        </w:rPr>
        <w:t xml:space="preserve"> with experience in processing life claims</w:t>
      </w:r>
      <w:r w:rsidR="00C21873" w:rsidRPr="002B7A22">
        <w:rPr>
          <w:rFonts w:ascii="Arial" w:hAnsi="Arial" w:cs="Arial"/>
          <w:color w:val="404040" w:themeColor="text1" w:themeTint="BF"/>
        </w:rPr>
        <w:t>.</w:t>
      </w:r>
    </w:p>
    <w:p w14:paraId="43E5E416" w14:textId="77777777" w:rsidR="00053D90" w:rsidRPr="002B7A22" w:rsidRDefault="00053D90">
      <w:pPr>
        <w:rPr>
          <w:rFonts w:ascii="Arial" w:hAnsi="Arial" w:cs="Arial"/>
          <w:b/>
          <w:color w:val="404040" w:themeColor="text1" w:themeTint="BF"/>
        </w:rPr>
      </w:pPr>
      <w:r w:rsidRPr="002B7A22">
        <w:rPr>
          <w:rFonts w:ascii="Arial" w:hAnsi="Arial" w:cs="Arial"/>
          <w:b/>
          <w:color w:val="404040" w:themeColor="text1" w:themeTint="BF"/>
        </w:rPr>
        <w:t>Key Responsibilities:</w:t>
      </w:r>
    </w:p>
    <w:p w14:paraId="32405CB4" w14:textId="77777777" w:rsidR="002B7A22" w:rsidRPr="002B7A22" w:rsidRDefault="002B7A22" w:rsidP="002B7A22">
      <w:pPr>
        <w:pStyle w:val="ListParagraph"/>
        <w:numPr>
          <w:ilvl w:val="0"/>
          <w:numId w:val="5"/>
        </w:numPr>
        <w:shd w:val="clear" w:color="auto" w:fill="FFFFFF"/>
        <w:spacing w:after="150" w:line="240" w:lineRule="auto"/>
        <w:rPr>
          <w:rFonts w:ascii="Arial" w:hAnsi="Arial" w:cs="Arial"/>
          <w:color w:val="404040" w:themeColor="text1" w:themeTint="BF"/>
          <w:lang w:eastAsia="en-GB"/>
        </w:rPr>
      </w:pPr>
      <w:r w:rsidRPr="002B7A22">
        <w:rPr>
          <w:rFonts w:ascii="Arial" w:hAnsi="Arial" w:cs="Arial"/>
          <w:color w:val="404040" w:themeColor="text1" w:themeTint="BF"/>
          <w:lang w:eastAsia="en-GB"/>
        </w:rPr>
        <w:t>Processing of</w:t>
      </w:r>
      <w:r w:rsidRPr="002B7A22">
        <w:rPr>
          <w:rFonts w:ascii="Arial" w:hAnsi="Arial" w:cs="Arial"/>
          <w:color w:val="404040" w:themeColor="text1" w:themeTint="BF"/>
          <w:shd w:val="clear" w:color="auto" w:fill="FFFFFF"/>
        </w:rPr>
        <w:t xml:space="preserve"> maturities, surrenders and deaths for all books of business including Partnership claims</w:t>
      </w:r>
    </w:p>
    <w:p w14:paraId="6A3137CF" w14:textId="77777777" w:rsidR="002B7A22" w:rsidRPr="002B7A22" w:rsidRDefault="002B7A22" w:rsidP="002B7A22">
      <w:pPr>
        <w:pStyle w:val="ListParagraph"/>
        <w:numPr>
          <w:ilvl w:val="0"/>
          <w:numId w:val="5"/>
        </w:numPr>
        <w:shd w:val="clear" w:color="auto" w:fill="FFFFFF"/>
        <w:spacing w:after="150" w:line="240" w:lineRule="auto"/>
        <w:rPr>
          <w:rFonts w:ascii="Arial" w:hAnsi="Arial" w:cs="Arial"/>
          <w:color w:val="404040" w:themeColor="text1" w:themeTint="BF"/>
          <w:lang w:eastAsia="en-GB"/>
        </w:rPr>
      </w:pPr>
      <w:r w:rsidRPr="002B7A22">
        <w:rPr>
          <w:rFonts w:ascii="Arial" w:hAnsi="Arial" w:cs="Arial"/>
          <w:color w:val="404040" w:themeColor="text1" w:themeTint="BF"/>
          <w:lang w:eastAsia="en-GB"/>
        </w:rPr>
        <w:t xml:space="preserve">Accuracy and attention to detail </w:t>
      </w:r>
    </w:p>
    <w:p w14:paraId="7D36F8E8" w14:textId="77777777" w:rsidR="002B7A22" w:rsidRPr="002B7A22" w:rsidRDefault="002B7A22" w:rsidP="002B7A22">
      <w:pPr>
        <w:pStyle w:val="ListParagraph"/>
        <w:numPr>
          <w:ilvl w:val="0"/>
          <w:numId w:val="5"/>
        </w:numPr>
        <w:shd w:val="clear" w:color="auto" w:fill="FFFFFF"/>
        <w:spacing w:after="150" w:line="240" w:lineRule="auto"/>
        <w:rPr>
          <w:rFonts w:ascii="Arial" w:hAnsi="Arial" w:cs="Arial"/>
          <w:color w:val="404040" w:themeColor="text1" w:themeTint="BF"/>
          <w:lang w:eastAsia="en-GB"/>
        </w:rPr>
      </w:pPr>
      <w:r w:rsidRPr="002B7A22">
        <w:rPr>
          <w:rFonts w:ascii="Arial" w:hAnsi="Arial" w:cs="Arial"/>
          <w:color w:val="404040" w:themeColor="text1" w:themeTint="BF"/>
          <w:lang w:eastAsia="en-GB"/>
        </w:rPr>
        <w:t>Ensuring claims are completed in a timely manner and within the agreed SLA</w:t>
      </w:r>
    </w:p>
    <w:p w14:paraId="40F7CE06" w14:textId="77777777" w:rsidR="002B7A22" w:rsidRPr="002B7A22" w:rsidRDefault="002B7A22" w:rsidP="002B7A22">
      <w:pPr>
        <w:pStyle w:val="ListParagraph"/>
        <w:numPr>
          <w:ilvl w:val="0"/>
          <w:numId w:val="5"/>
        </w:numPr>
        <w:shd w:val="clear" w:color="auto" w:fill="FFFFFF"/>
        <w:spacing w:after="150" w:line="240" w:lineRule="auto"/>
        <w:rPr>
          <w:rFonts w:ascii="Arial" w:hAnsi="Arial" w:cs="Arial"/>
          <w:color w:val="404040" w:themeColor="text1" w:themeTint="BF"/>
          <w:lang w:eastAsia="en-GB"/>
        </w:rPr>
      </w:pPr>
      <w:r w:rsidRPr="002B7A22">
        <w:rPr>
          <w:rFonts w:ascii="Arial" w:hAnsi="Arial" w:cs="Arial"/>
          <w:color w:val="404040" w:themeColor="text1" w:themeTint="BF"/>
          <w:lang w:eastAsia="en-GB"/>
        </w:rPr>
        <w:t>Engaging with customers throughout the claim process</w:t>
      </w:r>
    </w:p>
    <w:p w14:paraId="7DA78BD3" w14:textId="77777777" w:rsidR="002B7A22" w:rsidRPr="002B7A22" w:rsidRDefault="002B7A22" w:rsidP="002B7A22">
      <w:pPr>
        <w:pStyle w:val="ListParagraph"/>
        <w:numPr>
          <w:ilvl w:val="0"/>
          <w:numId w:val="5"/>
        </w:numPr>
        <w:spacing w:after="200" w:line="276" w:lineRule="auto"/>
        <w:jc w:val="both"/>
        <w:rPr>
          <w:rFonts w:ascii="Arial" w:hAnsi="Arial" w:cs="Arial"/>
          <w:color w:val="404040" w:themeColor="text1" w:themeTint="BF"/>
        </w:rPr>
      </w:pPr>
      <w:r w:rsidRPr="002B7A22">
        <w:rPr>
          <w:rFonts w:ascii="Arial" w:hAnsi="Arial" w:cs="Arial"/>
          <w:color w:val="404040" w:themeColor="text1" w:themeTint="BF"/>
        </w:rPr>
        <w:t>Applying empathy and understanding to customers throughout the death claim process</w:t>
      </w:r>
    </w:p>
    <w:p w14:paraId="1FAC2114" w14:textId="77777777" w:rsidR="002B7A22" w:rsidRPr="002B7A22" w:rsidRDefault="002B7A22" w:rsidP="002B7A22">
      <w:pPr>
        <w:pStyle w:val="ListParagraph"/>
        <w:numPr>
          <w:ilvl w:val="0"/>
          <w:numId w:val="5"/>
        </w:numPr>
        <w:shd w:val="clear" w:color="auto" w:fill="FFFFFF"/>
        <w:spacing w:after="150" w:line="276" w:lineRule="auto"/>
        <w:jc w:val="both"/>
        <w:rPr>
          <w:rFonts w:ascii="Arial" w:hAnsi="Arial" w:cs="Arial"/>
          <w:color w:val="404040" w:themeColor="text1" w:themeTint="BF"/>
        </w:rPr>
      </w:pPr>
      <w:r w:rsidRPr="002B7A22">
        <w:rPr>
          <w:rFonts w:ascii="Arial" w:hAnsi="Arial" w:cs="Arial"/>
          <w:color w:val="404040" w:themeColor="text1" w:themeTint="BF"/>
        </w:rPr>
        <w:t>Always ensure the highest standard of customer service</w:t>
      </w:r>
    </w:p>
    <w:p w14:paraId="297DC6D2" w14:textId="77777777" w:rsidR="002B7A22" w:rsidRPr="002B7A22" w:rsidRDefault="002B7A22" w:rsidP="002B7A22">
      <w:pPr>
        <w:pStyle w:val="ListParagraph"/>
        <w:numPr>
          <w:ilvl w:val="0"/>
          <w:numId w:val="5"/>
        </w:numPr>
        <w:shd w:val="clear" w:color="auto" w:fill="FFFFFF"/>
        <w:spacing w:after="150" w:line="276" w:lineRule="auto"/>
        <w:jc w:val="both"/>
        <w:rPr>
          <w:rFonts w:ascii="Arial" w:hAnsi="Arial" w:cs="Arial"/>
          <w:color w:val="404040" w:themeColor="text1" w:themeTint="BF"/>
        </w:rPr>
      </w:pPr>
      <w:r w:rsidRPr="002B7A22">
        <w:rPr>
          <w:rFonts w:ascii="Arial" w:hAnsi="Arial" w:cs="Arial"/>
          <w:color w:val="404040" w:themeColor="text1" w:themeTint="BF"/>
        </w:rPr>
        <w:t>To ensure a high precision level in the maintenance of all relevant computer systems and excel spreadsheets</w:t>
      </w:r>
    </w:p>
    <w:p w14:paraId="594135DD" w14:textId="77777777" w:rsidR="002B7A22" w:rsidRPr="002B7A22" w:rsidRDefault="002B7A22" w:rsidP="002B7A22">
      <w:pPr>
        <w:pStyle w:val="ListParagraph"/>
        <w:numPr>
          <w:ilvl w:val="0"/>
          <w:numId w:val="5"/>
        </w:numPr>
        <w:shd w:val="clear" w:color="auto" w:fill="FFFFFF"/>
        <w:spacing w:after="150" w:line="276" w:lineRule="auto"/>
        <w:jc w:val="both"/>
        <w:rPr>
          <w:rFonts w:ascii="Arial" w:hAnsi="Arial" w:cs="Arial"/>
          <w:color w:val="404040" w:themeColor="text1" w:themeTint="BF"/>
        </w:rPr>
      </w:pPr>
      <w:r w:rsidRPr="002B7A22">
        <w:rPr>
          <w:rFonts w:ascii="Arial" w:hAnsi="Arial" w:cs="Arial"/>
          <w:color w:val="404040" w:themeColor="text1" w:themeTint="BF"/>
        </w:rPr>
        <w:t xml:space="preserve">To ensure procedures are adhered to and kept up to date. </w:t>
      </w:r>
    </w:p>
    <w:p w14:paraId="35BC3561" w14:textId="77777777" w:rsidR="002B7A22" w:rsidRPr="002B7A22" w:rsidRDefault="002B7A22" w:rsidP="002B7A22">
      <w:pPr>
        <w:pStyle w:val="ListParagraph"/>
        <w:numPr>
          <w:ilvl w:val="0"/>
          <w:numId w:val="5"/>
        </w:numPr>
        <w:shd w:val="clear" w:color="auto" w:fill="FFFFFF"/>
        <w:spacing w:after="150" w:line="276" w:lineRule="auto"/>
        <w:jc w:val="both"/>
        <w:rPr>
          <w:rFonts w:ascii="Arial" w:hAnsi="Arial" w:cs="Arial"/>
          <w:color w:val="404040" w:themeColor="text1" w:themeTint="BF"/>
        </w:rPr>
      </w:pPr>
      <w:r w:rsidRPr="002B7A22">
        <w:rPr>
          <w:rFonts w:ascii="Arial" w:hAnsi="Arial" w:cs="Arial"/>
          <w:color w:val="404040" w:themeColor="text1" w:themeTint="BF"/>
        </w:rPr>
        <w:t>To have a good knowledge of products with the ability to read &amp; understand product specifications &amp; T&amp;C’s</w:t>
      </w:r>
    </w:p>
    <w:p w14:paraId="78F4E237" w14:textId="77777777" w:rsidR="00053D90" w:rsidRPr="002B7A22" w:rsidRDefault="00053D90" w:rsidP="00053D90">
      <w:pPr>
        <w:rPr>
          <w:rFonts w:ascii="Arial" w:hAnsi="Arial" w:cs="Arial"/>
          <w:b/>
          <w:color w:val="404040" w:themeColor="text1" w:themeTint="BF"/>
        </w:rPr>
      </w:pPr>
      <w:r w:rsidRPr="002B7A22">
        <w:rPr>
          <w:rFonts w:ascii="Arial" w:hAnsi="Arial" w:cs="Arial"/>
          <w:b/>
          <w:color w:val="404040" w:themeColor="text1" w:themeTint="BF"/>
        </w:rPr>
        <w:t>You will have:</w:t>
      </w:r>
    </w:p>
    <w:p w14:paraId="5F0C9C5E" w14:textId="77777777" w:rsidR="002B7A22" w:rsidRPr="002B7A22" w:rsidRDefault="002B7A22" w:rsidP="002B7A22">
      <w:pPr>
        <w:pStyle w:val="ListParagraph"/>
        <w:numPr>
          <w:ilvl w:val="0"/>
          <w:numId w:val="7"/>
        </w:numPr>
        <w:shd w:val="clear" w:color="auto" w:fill="FFFFFF"/>
        <w:spacing w:after="150" w:line="240" w:lineRule="auto"/>
        <w:rPr>
          <w:rFonts w:ascii="Arial" w:hAnsi="Arial" w:cs="Arial"/>
          <w:color w:val="404040" w:themeColor="text1" w:themeTint="BF"/>
          <w:lang w:eastAsia="en-GB"/>
        </w:rPr>
      </w:pPr>
      <w:r w:rsidRPr="002B7A22">
        <w:rPr>
          <w:rFonts w:ascii="Arial" w:hAnsi="Arial" w:cs="Arial"/>
          <w:color w:val="404040" w:themeColor="text1" w:themeTint="BF"/>
          <w:lang w:eastAsia="en-GB"/>
        </w:rPr>
        <w:t>Experience in processing claims</w:t>
      </w:r>
    </w:p>
    <w:p w14:paraId="01D7AF79" w14:textId="77777777" w:rsidR="002B7A22" w:rsidRPr="002B7A22" w:rsidRDefault="002B7A22" w:rsidP="002B7A22">
      <w:pPr>
        <w:pStyle w:val="ListParagraph"/>
        <w:numPr>
          <w:ilvl w:val="0"/>
          <w:numId w:val="6"/>
        </w:numPr>
        <w:shd w:val="clear" w:color="auto" w:fill="FFFFFF"/>
        <w:spacing w:after="150" w:line="240" w:lineRule="auto"/>
        <w:rPr>
          <w:rFonts w:ascii="Arial" w:hAnsi="Arial" w:cs="Arial"/>
          <w:color w:val="404040" w:themeColor="text1" w:themeTint="BF"/>
          <w:lang w:eastAsia="en-GB"/>
        </w:rPr>
      </w:pPr>
      <w:r w:rsidRPr="002B7A22">
        <w:rPr>
          <w:rFonts w:ascii="Arial" w:hAnsi="Arial" w:cs="Arial"/>
          <w:color w:val="404040" w:themeColor="text1" w:themeTint="BF"/>
          <w:lang w:eastAsia="en-GB"/>
        </w:rPr>
        <w:lastRenderedPageBreak/>
        <w:t>Attention to detail with ability to complete work to a high standard.</w:t>
      </w:r>
    </w:p>
    <w:p w14:paraId="4A7368F5" w14:textId="77777777" w:rsidR="002B7A22" w:rsidRPr="002B7A22" w:rsidRDefault="002B7A22" w:rsidP="002B7A22">
      <w:pPr>
        <w:pStyle w:val="ListParagraph"/>
        <w:numPr>
          <w:ilvl w:val="0"/>
          <w:numId w:val="6"/>
        </w:numPr>
        <w:shd w:val="clear" w:color="auto" w:fill="FFFFFF"/>
        <w:spacing w:after="150" w:line="240" w:lineRule="auto"/>
        <w:rPr>
          <w:rFonts w:ascii="Arial" w:hAnsi="Arial" w:cs="Arial"/>
          <w:color w:val="404040" w:themeColor="text1" w:themeTint="BF"/>
          <w:lang w:eastAsia="en-GB"/>
        </w:rPr>
      </w:pPr>
      <w:r w:rsidRPr="002B7A22">
        <w:rPr>
          <w:rFonts w:ascii="Arial" w:hAnsi="Arial" w:cs="Arial"/>
          <w:color w:val="404040" w:themeColor="text1" w:themeTint="BF"/>
          <w:lang w:eastAsia="en-GB"/>
        </w:rPr>
        <w:t>Effective communication skills – both verbal and written.</w:t>
      </w:r>
    </w:p>
    <w:p w14:paraId="488E5B18" w14:textId="77777777" w:rsidR="002B7A22" w:rsidRPr="002B7A22" w:rsidRDefault="002B7A22" w:rsidP="002B7A22">
      <w:pPr>
        <w:pStyle w:val="ListParagraph"/>
        <w:numPr>
          <w:ilvl w:val="0"/>
          <w:numId w:val="6"/>
        </w:numPr>
        <w:shd w:val="clear" w:color="auto" w:fill="FFFFFF"/>
        <w:spacing w:after="150" w:line="240" w:lineRule="auto"/>
        <w:rPr>
          <w:rFonts w:ascii="Arial" w:hAnsi="Arial" w:cs="Arial"/>
          <w:color w:val="404040" w:themeColor="text1" w:themeTint="BF"/>
          <w:lang w:eastAsia="en-GB"/>
        </w:rPr>
      </w:pPr>
      <w:r w:rsidRPr="002B7A22">
        <w:rPr>
          <w:rFonts w:ascii="Arial" w:hAnsi="Arial" w:cs="Arial"/>
          <w:color w:val="404040" w:themeColor="text1" w:themeTint="BF"/>
          <w:lang w:eastAsia="en-GB"/>
        </w:rPr>
        <w:t>Ability to work as part of a team and on your own</w:t>
      </w:r>
    </w:p>
    <w:p w14:paraId="18497B44" w14:textId="77777777" w:rsidR="002B7A22" w:rsidRPr="002B7A22" w:rsidRDefault="002B7A22" w:rsidP="002B7A22">
      <w:pPr>
        <w:pStyle w:val="ListParagraph"/>
        <w:numPr>
          <w:ilvl w:val="0"/>
          <w:numId w:val="6"/>
        </w:numPr>
        <w:shd w:val="clear" w:color="auto" w:fill="FFFFFF"/>
        <w:spacing w:after="150" w:line="240" w:lineRule="auto"/>
        <w:rPr>
          <w:rFonts w:ascii="Arial" w:hAnsi="Arial" w:cs="Arial"/>
          <w:color w:val="404040" w:themeColor="text1" w:themeTint="BF"/>
          <w:lang w:eastAsia="en-GB"/>
        </w:rPr>
      </w:pPr>
      <w:r w:rsidRPr="002B7A22">
        <w:rPr>
          <w:rFonts w:ascii="Arial" w:hAnsi="Arial" w:cs="Arial"/>
          <w:color w:val="404040" w:themeColor="text1" w:themeTint="BF"/>
          <w:lang w:eastAsia="en-GB"/>
        </w:rPr>
        <w:t>Accurate numerical skills with the ability to check claim values</w:t>
      </w:r>
    </w:p>
    <w:p w14:paraId="3F96CF78" w14:textId="623F7E6A" w:rsidR="00260621" w:rsidRPr="002B7A22" w:rsidRDefault="00260621" w:rsidP="00260621">
      <w:pPr>
        <w:rPr>
          <w:rFonts w:ascii="Arial" w:hAnsi="Arial" w:cs="Arial"/>
          <w:color w:val="404040" w:themeColor="text1" w:themeTint="BF"/>
        </w:rPr>
      </w:pPr>
      <w:r w:rsidRPr="002B7A22">
        <w:rPr>
          <w:rFonts w:ascii="Arial" w:hAnsi="Arial" w:cs="Arial"/>
          <w:color w:val="404040" w:themeColor="text1" w:themeTint="BF"/>
        </w:rPr>
        <w:t xml:space="preserve">We are an equal opportunities employer, we believe diversity brings benefits for our customers, our </w:t>
      </w:r>
      <w:proofErr w:type="gramStart"/>
      <w:r w:rsidRPr="002B7A22">
        <w:rPr>
          <w:rFonts w:ascii="Arial" w:hAnsi="Arial" w:cs="Arial"/>
          <w:color w:val="404040" w:themeColor="text1" w:themeTint="BF"/>
        </w:rPr>
        <w:t>business</w:t>
      </w:r>
      <w:proofErr w:type="gramEnd"/>
      <w:r w:rsidRPr="002B7A22">
        <w:rPr>
          <w:rFonts w:ascii="Arial" w:hAnsi="Arial" w:cs="Arial"/>
          <w:color w:val="404040" w:themeColor="text1" w:themeTint="BF"/>
        </w:rPr>
        <w:t xml:space="preserve"> and our people. We welcome applications from all individuals</w:t>
      </w:r>
      <w:r w:rsidR="00103FA5" w:rsidRPr="002B7A22">
        <w:rPr>
          <w:rFonts w:ascii="Arial" w:hAnsi="Arial" w:cs="Arial"/>
          <w:color w:val="404040" w:themeColor="text1" w:themeTint="BF"/>
        </w:rPr>
        <w:t xml:space="preserve"> and</w:t>
      </w:r>
      <w:r w:rsidRPr="002B7A22">
        <w:rPr>
          <w:rFonts w:ascii="Arial" w:hAnsi="Arial" w:cs="Arial"/>
          <w:color w:val="404040" w:themeColor="text1" w:themeTint="BF"/>
        </w:rPr>
        <w:t xml:space="preserve"> will consider flexible working arrangements for any of our roles.</w:t>
      </w:r>
    </w:p>
    <w:p w14:paraId="17A2000B" w14:textId="77777777" w:rsidR="00F8679B" w:rsidRPr="002B7A22" w:rsidRDefault="00F8679B" w:rsidP="00053D90">
      <w:pPr>
        <w:rPr>
          <w:color w:val="404040" w:themeColor="text1" w:themeTint="BF"/>
        </w:rPr>
      </w:pPr>
    </w:p>
    <w:p w14:paraId="3CE86A7B" w14:textId="77777777" w:rsidR="00053D90" w:rsidRPr="002B7A22" w:rsidRDefault="00053D90">
      <w:pPr>
        <w:rPr>
          <w:color w:val="404040" w:themeColor="text1" w:themeTint="BF"/>
        </w:rPr>
      </w:pPr>
    </w:p>
    <w:p w14:paraId="3B49CB46" w14:textId="77777777" w:rsidR="00053D90" w:rsidRPr="002B7A22" w:rsidRDefault="00053D90">
      <w:pPr>
        <w:rPr>
          <w:color w:val="404040" w:themeColor="text1" w:themeTint="BF"/>
        </w:rPr>
      </w:pPr>
    </w:p>
    <w:sectPr w:rsidR="00053D90" w:rsidRPr="002B7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67A6"/>
    <w:multiLevelType w:val="hybridMultilevel"/>
    <w:tmpl w:val="2AA6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77A13"/>
    <w:multiLevelType w:val="hybridMultilevel"/>
    <w:tmpl w:val="FB20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97D6E"/>
    <w:multiLevelType w:val="hybridMultilevel"/>
    <w:tmpl w:val="BCAC8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4C643A"/>
    <w:multiLevelType w:val="hybridMultilevel"/>
    <w:tmpl w:val="9FFACC8C"/>
    <w:lvl w:ilvl="0" w:tplc="B1441052">
      <w:start w:val="1"/>
      <w:numFmt w:val="bullet"/>
      <w:lvlText w:val=""/>
      <w:lvlJc w:val="left"/>
      <w:pPr>
        <w:ind w:left="720" w:hanging="360"/>
      </w:pPr>
      <w:rPr>
        <w:rFonts w:ascii="Symbol" w:hAnsi="Symbol" w:hint="default"/>
      </w:rPr>
    </w:lvl>
    <w:lvl w:ilvl="1" w:tplc="6AF4839E">
      <w:start w:val="1"/>
      <w:numFmt w:val="bullet"/>
      <w:lvlText w:val="o"/>
      <w:lvlJc w:val="left"/>
      <w:pPr>
        <w:ind w:left="1440" w:hanging="360"/>
      </w:pPr>
      <w:rPr>
        <w:rFonts w:ascii="Courier New" w:hAnsi="Courier New" w:hint="default"/>
      </w:rPr>
    </w:lvl>
    <w:lvl w:ilvl="2" w:tplc="CC3E09D0">
      <w:start w:val="1"/>
      <w:numFmt w:val="bullet"/>
      <w:lvlText w:val=""/>
      <w:lvlJc w:val="left"/>
      <w:pPr>
        <w:ind w:left="2160" w:hanging="360"/>
      </w:pPr>
      <w:rPr>
        <w:rFonts w:ascii="Wingdings" w:hAnsi="Wingdings" w:hint="default"/>
      </w:rPr>
    </w:lvl>
    <w:lvl w:ilvl="3" w:tplc="C89ECBD2">
      <w:start w:val="1"/>
      <w:numFmt w:val="bullet"/>
      <w:lvlText w:val=""/>
      <w:lvlJc w:val="left"/>
      <w:pPr>
        <w:ind w:left="2880" w:hanging="360"/>
      </w:pPr>
      <w:rPr>
        <w:rFonts w:ascii="Symbol" w:hAnsi="Symbol" w:hint="default"/>
      </w:rPr>
    </w:lvl>
    <w:lvl w:ilvl="4" w:tplc="C2F232D4">
      <w:start w:val="1"/>
      <w:numFmt w:val="bullet"/>
      <w:lvlText w:val="o"/>
      <w:lvlJc w:val="left"/>
      <w:pPr>
        <w:ind w:left="3600" w:hanging="360"/>
      </w:pPr>
      <w:rPr>
        <w:rFonts w:ascii="Courier New" w:hAnsi="Courier New" w:hint="default"/>
      </w:rPr>
    </w:lvl>
    <w:lvl w:ilvl="5" w:tplc="5AD4CBF8">
      <w:start w:val="1"/>
      <w:numFmt w:val="bullet"/>
      <w:lvlText w:val=""/>
      <w:lvlJc w:val="left"/>
      <w:pPr>
        <w:ind w:left="4320" w:hanging="360"/>
      </w:pPr>
      <w:rPr>
        <w:rFonts w:ascii="Wingdings" w:hAnsi="Wingdings" w:hint="default"/>
      </w:rPr>
    </w:lvl>
    <w:lvl w:ilvl="6" w:tplc="84EA90F6">
      <w:start w:val="1"/>
      <w:numFmt w:val="bullet"/>
      <w:lvlText w:val=""/>
      <w:lvlJc w:val="left"/>
      <w:pPr>
        <w:ind w:left="5040" w:hanging="360"/>
      </w:pPr>
      <w:rPr>
        <w:rFonts w:ascii="Symbol" w:hAnsi="Symbol" w:hint="default"/>
      </w:rPr>
    </w:lvl>
    <w:lvl w:ilvl="7" w:tplc="914EE94A">
      <w:start w:val="1"/>
      <w:numFmt w:val="bullet"/>
      <w:lvlText w:val="o"/>
      <w:lvlJc w:val="left"/>
      <w:pPr>
        <w:ind w:left="5760" w:hanging="360"/>
      </w:pPr>
      <w:rPr>
        <w:rFonts w:ascii="Courier New" w:hAnsi="Courier New" w:hint="default"/>
      </w:rPr>
    </w:lvl>
    <w:lvl w:ilvl="8" w:tplc="5CC6743C">
      <w:start w:val="1"/>
      <w:numFmt w:val="bullet"/>
      <w:lvlText w:val=""/>
      <w:lvlJc w:val="left"/>
      <w:pPr>
        <w:ind w:left="6480" w:hanging="360"/>
      </w:pPr>
      <w:rPr>
        <w:rFonts w:ascii="Wingdings" w:hAnsi="Wingdings" w:hint="default"/>
      </w:rPr>
    </w:lvl>
  </w:abstractNum>
  <w:abstractNum w:abstractNumId="4" w15:restartNumberingAfterBreak="0">
    <w:nsid w:val="6A3B39F2"/>
    <w:multiLevelType w:val="hybridMultilevel"/>
    <w:tmpl w:val="0E2C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E1673"/>
    <w:multiLevelType w:val="hybridMultilevel"/>
    <w:tmpl w:val="E6FA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C354E"/>
    <w:multiLevelType w:val="hybridMultilevel"/>
    <w:tmpl w:val="60482BC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90"/>
    <w:rsid w:val="00044ECD"/>
    <w:rsid w:val="00053D90"/>
    <w:rsid w:val="00103FA5"/>
    <w:rsid w:val="00116F94"/>
    <w:rsid w:val="00260621"/>
    <w:rsid w:val="002A3FAE"/>
    <w:rsid w:val="002B7A22"/>
    <w:rsid w:val="00300FF7"/>
    <w:rsid w:val="00433BEC"/>
    <w:rsid w:val="00445C49"/>
    <w:rsid w:val="005138D5"/>
    <w:rsid w:val="00647F30"/>
    <w:rsid w:val="00814D8D"/>
    <w:rsid w:val="00857F72"/>
    <w:rsid w:val="00891D03"/>
    <w:rsid w:val="00971B50"/>
    <w:rsid w:val="00A27A37"/>
    <w:rsid w:val="00AF640C"/>
    <w:rsid w:val="00B02C83"/>
    <w:rsid w:val="00B0575C"/>
    <w:rsid w:val="00B94AE8"/>
    <w:rsid w:val="00C21873"/>
    <w:rsid w:val="00E70713"/>
    <w:rsid w:val="00E87208"/>
    <w:rsid w:val="00EC7103"/>
    <w:rsid w:val="00F8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F9CA"/>
  <w15:docId w15:val="{4606FBAF-3AD0-47A7-A84A-BD366863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90"/>
    <w:pPr>
      <w:ind w:left="720"/>
      <w:contextualSpacing/>
    </w:pPr>
  </w:style>
  <w:style w:type="paragraph" w:customStyle="1" w:styleId="Default">
    <w:name w:val="Default"/>
    <w:rsid w:val="00053D9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overTitleB">
    <w:name w:val="Cover Title B"/>
    <w:basedOn w:val="Normal"/>
    <w:qFormat/>
    <w:rsid w:val="00053D90"/>
    <w:pPr>
      <w:spacing w:after="200" w:line="276" w:lineRule="auto"/>
    </w:pPr>
    <w:rPr>
      <w:rFonts w:ascii="Arial" w:hAnsi="Arial" w:cs="Arial"/>
      <w:b/>
      <w:color w:val="3B2768"/>
      <w:sz w:val="36"/>
      <w:szCs w:val="36"/>
    </w:rPr>
  </w:style>
  <w:style w:type="character" w:customStyle="1" w:styleId="Heading1Char">
    <w:name w:val="Heading 1 Char"/>
    <w:basedOn w:val="DefaultParagraphFont"/>
    <w:link w:val="Heading1"/>
    <w:uiPriority w:val="9"/>
    <w:rsid w:val="00053D9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3D90"/>
    <w:pPr>
      <w:keepLines w:val="0"/>
      <w:spacing w:after="120" w:line="276" w:lineRule="auto"/>
      <w:outlineLvl w:val="9"/>
    </w:pPr>
    <w:rPr>
      <w:rFonts w:ascii="Arial" w:hAnsi="Arial" w:cs="Times New Roman"/>
      <w:b/>
      <w:bCs/>
      <w:color w:val="3B2768"/>
      <w:kern w:val="32"/>
    </w:rPr>
  </w:style>
  <w:style w:type="table" w:styleId="TableGrid">
    <w:name w:val="Table Grid"/>
    <w:basedOn w:val="TableNormal"/>
    <w:uiPriority w:val="59"/>
    <w:rsid w:val="00260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49"/>
    <w:rPr>
      <w:rFonts w:ascii="Tahoma" w:hAnsi="Tahoma" w:cs="Tahoma"/>
      <w:sz w:val="16"/>
      <w:szCs w:val="16"/>
    </w:rPr>
  </w:style>
  <w:style w:type="character" w:styleId="Hyperlink">
    <w:name w:val="Hyperlink"/>
    <w:basedOn w:val="DefaultParagraphFont"/>
    <w:uiPriority w:val="99"/>
    <w:unhideWhenUsed/>
    <w:rsid w:val="00857F72"/>
    <w:rPr>
      <w:color w:val="0563C1" w:themeColor="hyperlink"/>
      <w:u w:val="single"/>
    </w:rPr>
  </w:style>
  <w:style w:type="paragraph" w:styleId="Header">
    <w:name w:val="header"/>
    <w:basedOn w:val="Normal"/>
    <w:link w:val="HeaderChar"/>
    <w:uiPriority w:val="99"/>
    <w:unhideWhenUsed/>
    <w:rsid w:val="00C21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16B12-DCCB-45A8-9C35-0B9048FE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Friendly Assurance Ltd</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Laura</dc:creator>
  <cp:lastModifiedBy>Higgins, Angela</cp:lastModifiedBy>
  <cp:revision>2</cp:revision>
  <dcterms:created xsi:type="dcterms:W3CDTF">2022-05-12T11:47:00Z</dcterms:created>
  <dcterms:modified xsi:type="dcterms:W3CDTF">2022-05-12T11:47:00Z</dcterms:modified>
</cp:coreProperties>
</file>